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121.000000000002" w:type="dxa"/>
        <w:jc w:val="left"/>
        <w:tblInd w:w="-180.0" w:type="dxa"/>
        <w:tblLayout w:type="fixed"/>
        <w:tblLook w:val="0000"/>
      </w:tblPr>
      <w:tblGrid>
        <w:gridCol w:w="535"/>
        <w:gridCol w:w="247"/>
        <w:gridCol w:w="358"/>
        <w:gridCol w:w="571"/>
        <w:gridCol w:w="555"/>
        <w:gridCol w:w="214"/>
        <w:gridCol w:w="262"/>
        <w:gridCol w:w="318"/>
        <w:gridCol w:w="1096"/>
        <w:gridCol w:w="448"/>
        <w:gridCol w:w="35"/>
        <w:gridCol w:w="7"/>
        <w:gridCol w:w="562"/>
        <w:gridCol w:w="877"/>
        <w:gridCol w:w="870"/>
        <w:gridCol w:w="504"/>
        <w:gridCol w:w="526"/>
        <w:gridCol w:w="14"/>
        <w:gridCol w:w="101"/>
        <w:gridCol w:w="504"/>
        <w:gridCol w:w="703"/>
        <w:gridCol w:w="331"/>
        <w:gridCol w:w="355"/>
        <w:gridCol w:w="518"/>
        <w:gridCol w:w="126"/>
        <w:gridCol w:w="98"/>
        <w:gridCol w:w="149"/>
        <w:gridCol w:w="419"/>
        <w:gridCol w:w="527"/>
        <w:gridCol w:w="1144"/>
        <w:gridCol w:w="78"/>
        <w:gridCol w:w="230"/>
        <w:gridCol w:w="546"/>
        <w:gridCol w:w="1022"/>
        <w:gridCol w:w="731"/>
        <w:gridCol w:w="540"/>
        <w:tblGridChange w:id="0">
          <w:tblGrid>
            <w:gridCol w:w="535"/>
            <w:gridCol w:w="247"/>
            <w:gridCol w:w="358"/>
            <w:gridCol w:w="571"/>
            <w:gridCol w:w="555"/>
            <w:gridCol w:w="214"/>
            <w:gridCol w:w="262"/>
            <w:gridCol w:w="318"/>
            <w:gridCol w:w="1096"/>
            <w:gridCol w:w="448"/>
            <w:gridCol w:w="35"/>
            <w:gridCol w:w="7"/>
            <w:gridCol w:w="562"/>
            <w:gridCol w:w="877"/>
            <w:gridCol w:w="870"/>
            <w:gridCol w:w="504"/>
            <w:gridCol w:w="526"/>
            <w:gridCol w:w="14"/>
            <w:gridCol w:w="101"/>
            <w:gridCol w:w="504"/>
            <w:gridCol w:w="703"/>
            <w:gridCol w:w="331"/>
            <w:gridCol w:w="355"/>
            <w:gridCol w:w="518"/>
            <w:gridCol w:w="126"/>
            <w:gridCol w:w="98"/>
            <w:gridCol w:w="149"/>
            <w:gridCol w:w="419"/>
            <w:gridCol w:w="527"/>
            <w:gridCol w:w="1144"/>
            <w:gridCol w:w="78"/>
            <w:gridCol w:w="230"/>
            <w:gridCol w:w="546"/>
            <w:gridCol w:w="1022"/>
            <w:gridCol w:w="731"/>
            <w:gridCol w:w="540"/>
          </w:tblGrid>
        </w:tblGridChange>
      </w:tblGrid>
      <w:tr>
        <w:trPr>
          <w:cantSplit w:val="1"/>
          <w:trHeight w:val="535" w:hRule="atLeast"/>
          <w:tblHeader w:val="0"/>
        </w:trPr>
        <w:tc>
          <w:tcPr>
            <w:gridSpan w:val="4"/>
            <w:vMerge w:val="restart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Универсальный передаточный</w:t>
              <w:br w:type="textWrapping"/>
              <w:t xml:space="preserve">документ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6676" w:hanging="2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Счет-фактура №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{{docs.name}}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от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{{docs.invoice_date.strftime('%d.%m.%Y') if docs.invoice_date else ''}}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(1)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66" w:hanging="2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Исправление №     __________ от ___________ (1а)</w:t>
            </w:r>
          </w:p>
        </w:tc>
        <w:tc>
          <w:tcPr>
            <w:gridSpan w:val="16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Приложение № 1 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 постановлению Правительства Российской Федерации от 26 декабря 2011 г  № 1137 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(в редакции постановления Правительства Российской Федерации от 25 мая 2017 года № 625)</w:t>
            </w:r>
          </w:p>
        </w:tc>
      </w:tr>
      <w:tr>
        <w:trPr>
          <w:cantSplit w:val="1"/>
          <w:trHeight w:val="206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Продавец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3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{{docs.company_id.name if docs.company_id else ''}}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(2)</w:t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gridSpan w:val="4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Адрес</w:t>
            </w:r>
          </w:p>
        </w:tc>
        <w:tc>
          <w:tcPr>
            <w:gridSpan w:val="23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(2а)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2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Статус: 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ИНН/КПП продавца</w:t>
            </w:r>
          </w:p>
        </w:tc>
        <w:tc>
          <w:tcPr>
            <w:gridSpan w:val="23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{{docs.company_id.inn if docs.company_id else ''}}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____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(2б)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Грузоотправитель и его адрес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(3)</w:t>
            </w:r>
          </w:p>
        </w:tc>
      </w:tr>
      <w:tr>
        <w:trPr>
          <w:cantSplit w:val="1"/>
          <w:trHeight w:val="229" w:hRule="atLeast"/>
          <w:tblHeader w:val="0"/>
        </w:trPr>
        <w:tc>
          <w:tcPr>
            <w:gridSpan w:val="4"/>
            <w:vMerge w:val="restart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1 – счет-фактура и передаточный  документ (акт)</w:t>
              <w:br w:type="textWrapping"/>
              <w:t xml:space="preserve">2 – передаточный  документ (акт)</w:t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Грузополучатель и его адрес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(4)</w:t>
            </w:r>
          </w:p>
        </w:tc>
      </w:tr>
      <w:tr>
        <w:trPr>
          <w:cantSplit w:val="1"/>
          <w:trHeight w:val="229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 платежно-расчетному документу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№ ________ от 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(5)</w:t>
            </w:r>
          </w:p>
        </w:tc>
      </w:tr>
      <w:tr>
        <w:trPr>
          <w:cantSplit w:val="1"/>
          <w:trHeight w:val="157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Покупатель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{{docs.partner_id.name if docs.partner_id else ''}}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(6)</w:t>
            </w:r>
          </w:p>
        </w:tc>
      </w:tr>
      <w:tr>
        <w:trPr>
          <w:cantSplit w:val="1"/>
          <w:trHeight w:val="127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Адрес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(6а)</w:t>
            </w:r>
          </w:p>
        </w:tc>
      </w:tr>
      <w:tr>
        <w:trPr>
          <w:cantSplit w:val="1"/>
          <w:trHeight w:val="165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ИНН/КПП покупателя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{{docs.partner_id.vat if docs.partner_id else ''}}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________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(6б)</w:t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Валюта: наименование, код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(7)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Идентификатор государственного контракта, договора (соглашения)</w:t>
            </w:r>
          </w:p>
        </w:tc>
        <w:tc>
          <w:tcPr>
            <w:gridSpan w:val="23"/>
            <w:vAlign w:val="center"/>
          </w:tcPr>
          <w:p w:rsidR="00000000" w:rsidDel="00000000" w:rsidP="00000000" w:rsidRDefault="00000000" w:rsidRPr="00000000" w14:paraId="000001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(8)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4"/>
            <w:tcBorders>
              <w:bottom w:color="000000" w:space="0" w:sz="4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8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24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Код  товара/ работ, услуг</w:t>
            </w:r>
          </w:p>
        </w:tc>
        <w:tc>
          <w:tcPr>
            <w:gridSpan w:val="7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Наименование товара (описание выполненных работ, оказанных услуг), имущественного права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Единица измерения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Количе ство (объем)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5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Цена (тариф) за единицу измерения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Стоимость товаров (работ, услуг), имущественных прав без налога – всего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В том числе сумма акциза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Нало говая ставка</w:t>
            </w:r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Сумма налога, предъявляемая покупателю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Стоимость товаров (работ, услуг), имущественных прав с налогом - всего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Страна происхождения товара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Номер таможенной декларации</w:t>
            </w:r>
          </w:p>
        </w:tc>
      </w:tr>
      <w:tr>
        <w:trPr>
          <w:cantSplit w:val="1"/>
          <w:trHeight w:val="13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услов ное обозначение (национальное)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Цифро вой код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Краткое наиме нование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Б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7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10а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61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{% for doc in docs.invoice_line_ids %}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A">
            <w:pPr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7"/>
                <w:szCs w:val="17"/>
                <w:rtl w:val="0"/>
              </w:rPr>
              <w:t xml:space="preserve">{{doc.product_id.name or 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{{ doc.product_uom_id.name or '-'}}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ind w:left="0" w:firstLine="0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7"/>
                <w:szCs w:val="17"/>
                <w:rtl w:val="0"/>
              </w:rPr>
              <w:t xml:space="preserve">{{ doc.quantity or 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8"/>
                <w:szCs w:val="18"/>
                <w:rtl w:val="0"/>
              </w:rPr>
              <w:t xml:space="preserve">'-'</w:t>
            </w:r>
            <w:r w:rsidDel="00000000" w:rsidR="00000000" w:rsidRPr="00000000">
              <w:rPr>
                <w:rFonts w:ascii="Helvetica Neue" w:cs="Helvetica Neue" w:eastAsia="Helvetica Neue" w:hAnsi="Helvetica Neue"/>
                <w:sz w:val="17"/>
                <w:szCs w:val="17"/>
                <w:rtl w:val="0"/>
              </w:rPr>
              <w:t xml:space="preserve">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{{ doc.price_unit or '-'}}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{% endfor %}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6"/>
                <w:szCs w:val="16"/>
                <w:rtl w:val="0"/>
              </w:rPr>
              <w:t xml:space="preserve">Всего к оплате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Х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9" w:hRule="atLeast"/>
          <w:tblHeader w:val="0"/>
        </w:trPr>
        <w:tc>
          <w:tcPr>
            <w:gridSpan w:val="4"/>
            <w:tcBorders>
              <w:top w:color="000000" w:space="0" w:sz="4" w:val="single"/>
              <w:right w:color="000000" w:space="0" w:sz="18" w:val="single"/>
            </w:tcBorders>
          </w:tcPr>
          <w:p w:rsidR="00000000" w:rsidDel="00000000" w:rsidP="00000000" w:rsidRDefault="00000000" w:rsidRPr="00000000" w14:paraId="000002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18" w:val="single"/>
            </w:tcBorders>
          </w:tcPr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9" w:hRule="atLeast"/>
          <w:tblHeader w:val="0"/>
        </w:trPr>
        <w:tc>
          <w:tcPr>
            <w:gridSpan w:val="4"/>
            <w:vMerge w:val="restart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Документ составлен на ______ листах</w:t>
            </w:r>
          </w:p>
        </w:tc>
        <w:tc>
          <w:tcPr>
            <w:gridSpan w:val="7"/>
            <w:tcBorders>
              <w:lef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Руководитель организации </w:t>
              <w:br w:type="textWrapping"/>
              <w:t xml:space="preserve">или иное уполномоченное лицо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Главный бухгалтер </w:t>
              <w:br w:type="textWrapping"/>
              <w:t xml:space="preserve">или иное уполномоченное лицо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</w:t>
            </w:r>
          </w:p>
        </w:tc>
      </w:tr>
      <w:tr>
        <w:trPr>
          <w:cantSplit w:val="1"/>
          <w:trHeight w:val="179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8" w:val="single"/>
            </w:tcBorders>
          </w:tcPr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(ф.и.о.)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(ф.и.о.)</w:t>
            </w:r>
          </w:p>
        </w:tc>
      </w:tr>
      <w:tr>
        <w:trPr>
          <w:cantSplit w:val="1"/>
          <w:trHeight w:val="179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8" w:val="single"/>
            </w:tcBorders>
            <w:vAlign w:val="center"/>
          </w:tcPr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339966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Индивидуальный предприниматель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</w:tcPr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right="-108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</w:t>
            </w:r>
          </w:p>
        </w:tc>
      </w:tr>
      <w:tr>
        <w:trPr>
          <w:cantSplit w:val="1"/>
          <w:trHeight w:val="179" w:hRule="atLeast"/>
          <w:tblHeader w:val="0"/>
        </w:trPr>
        <w:tc>
          <w:tcPr>
            <w:gridSpan w:val="4"/>
            <w:vMerge w:val="continue"/>
            <w:tcBorders>
              <w:right w:color="000000" w:space="0" w:sz="18" w:val="single"/>
            </w:tcBorders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8" w:val="single"/>
              <w:bottom w:color="000000" w:space="0" w:sz="18" w:val="single"/>
            </w:tcBorders>
          </w:tcPr>
          <w:p w:rsidR="00000000" w:rsidDel="00000000" w:rsidP="00000000" w:rsidRDefault="00000000" w:rsidRPr="00000000" w14:paraId="000003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18" w:val="single"/>
            </w:tcBorders>
          </w:tcPr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6"/>
            <w:tcBorders>
              <w:bottom w:color="000000" w:space="0" w:sz="18" w:val="single"/>
            </w:tcBorders>
          </w:tcPr>
          <w:p w:rsidR="00000000" w:rsidDel="00000000" w:rsidP="00000000" w:rsidRDefault="00000000" w:rsidRPr="00000000" w14:paraId="000003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(ф.и.о.)</w:t>
            </w:r>
          </w:p>
        </w:tc>
        <w:tc>
          <w:tcPr>
            <w:gridSpan w:val="2"/>
            <w:tcBorders>
              <w:bottom w:color="000000" w:space="0" w:sz="18" w:val="single"/>
            </w:tcBorders>
          </w:tcPr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tcBorders>
              <w:bottom w:color="000000" w:space="0" w:sz="18" w:val="single"/>
            </w:tcBorders>
          </w:tcPr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right="-108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(реквизиты свидетельства о государственной регистрации индивидуального предпринимателя)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6"/>
          </w:tcPr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3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Основание передачи (сдачи) / получения (приемки)</w:t>
            </w:r>
          </w:p>
        </w:tc>
        <w:tc>
          <w:tcPr>
            <w:gridSpan w:val="26"/>
          </w:tcPr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[8]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6"/>
          </w:tcPr>
          <w:p w:rsidR="00000000" w:rsidDel="00000000" w:rsidP="00000000" w:rsidRDefault="00000000" w:rsidRPr="00000000" w14:paraId="000003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(договор; доверенность и др.)</w:t>
            </w:r>
          </w:p>
        </w:tc>
        <w:tc>
          <w:tcPr/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Данные о транспортировке и грузе</w:t>
            </w:r>
          </w:p>
        </w:tc>
        <w:tc>
          <w:tcPr>
            <w:gridSpan w:val="27"/>
          </w:tcPr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[9]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7"/>
          </w:tcPr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/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19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19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Товар (груз) передал / услуги, результаты работ, права сдал</w:t>
            </w:r>
          </w:p>
        </w:tc>
        <w:tc>
          <w:tcPr>
            <w:gridSpan w:val="1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Товар (груз) получил / услуги, результаты работ, права принял      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[10]</w:t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</w:t>
            </w:r>
          </w:p>
        </w:tc>
        <w:tc>
          <w:tcPr/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[15]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(должность)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(ф.и.о)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(должность)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(ф.и.о)</w:t>
            </w:r>
          </w:p>
        </w:tc>
        <w:tc>
          <w:tcPr/>
          <w:p w:rsidR="00000000" w:rsidDel="00000000" w:rsidP="00000000" w:rsidRDefault="00000000" w:rsidRPr="00000000" w14:paraId="000004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Дата отгрузки, передачи (сдачи)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« ____» ________________________ 20 ____ г.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[11]</w:t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Дата получения (приемки)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« ____» ________________________ 20 ____ г.</w:t>
            </w:r>
          </w:p>
        </w:tc>
        <w:tc>
          <w:tcPr/>
          <w:p w:rsidR="00000000" w:rsidDel="00000000" w:rsidP="00000000" w:rsidRDefault="00000000" w:rsidRPr="00000000" w14:paraId="000004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[16]</w:t>
            </w:r>
          </w:p>
        </w:tc>
      </w:tr>
      <w:tr>
        <w:trPr>
          <w:cantSplit w:val="0"/>
          <w:tblHeader w:val="0"/>
        </w:trPr>
        <w:tc>
          <w:tcPr>
            <w:gridSpan w:val="7"/>
          </w:tcPr>
          <w:p w:rsidR="00000000" w:rsidDel="00000000" w:rsidP="00000000" w:rsidRDefault="00000000" w:rsidRPr="00000000" w14:paraId="000004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4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4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4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4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Иные сведения об отгрузке, передаче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Иные сведения о получении, приемке</w:t>
            </w:r>
          </w:p>
        </w:tc>
        <w:tc>
          <w:tcPr/>
          <w:p w:rsidR="00000000" w:rsidDel="00000000" w:rsidP="00000000" w:rsidRDefault="00000000" w:rsidRPr="00000000" w14:paraId="000005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5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[12]</w:t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5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[17]</w:t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5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(ссылки на неотъемлемые приложения, сопутствующие документы, иные документы и т.п.)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(информация о наличии/отсутствии претензии; ссылки на неотъемлемые приложения, и другие  документы и т.п.)</w:t>
            </w:r>
          </w:p>
        </w:tc>
        <w:tc>
          <w:tcPr/>
          <w:p w:rsidR="00000000" w:rsidDel="00000000" w:rsidP="00000000" w:rsidRDefault="00000000" w:rsidRPr="00000000" w14:paraId="000005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5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5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Ответственный за правильность оформления факта хозяйственной жизни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Ответственный за правильность оформления факта хозяйственной жизни</w:t>
            </w:r>
          </w:p>
        </w:tc>
        <w:tc>
          <w:tcPr/>
          <w:p w:rsidR="00000000" w:rsidDel="00000000" w:rsidP="00000000" w:rsidRDefault="00000000" w:rsidRPr="00000000" w14:paraId="000005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5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5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[13]</w:t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5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</w:t>
            </w:r>
          </w:p>
        </w:tc>
        <w:tc>
          <w:tcPr/>
          <w:p w:rsidR="00000000" w:rsidDel="00000000" w:rsidP="00000000" w:rsidRDefault="00000000" w:rsidRPr="00000000" w14:paraId="000005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[18]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5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(должность)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5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(ф.и.о)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5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(должность)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(подпись)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6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(ф.и.о)</w:t>
            </w:r>
          </w:p>
        </w:tc>
        <w:tc>
          <w:tcPr/>
          <w:p w:rsidR="00000000" w:rsidDel="00000000" w:rsidP="00000000" w:rsidRDefault="00000000" w:rsidRPr="00000000" w14:paraId="000006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6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6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Наименование экономического субъекта – составителя документа (в т.ч. комиссионера / агента)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Наименование экономического субъекта – составителя документа</w:t>
            </w:r>
          </w:p>
        </w:tc>
        <w:tc>
          <w:tcPr/>
          <w:p w:rsidR="00000000" w:rsidDel="00000000" w:rsidP="00000000" w:rsidRDefault="00000000" w:rsidRPr="00000000" w14:paraId="000006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6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6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[14]</w:t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_________________________________________________________________________________</w:t>
            </w:r>
          </w:p>
        </w:tc>
        <w:tc>
          <w:tcPr/>
          <w:p w:rsidR="00000000" w:rsidDel="00000000" w:rsidP="00000000" w:rsidRDefault="00000000" w:rsidRPr="00000000" w14:paraId="000006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[19]</w:t>
            </w:r>
          </w:p>
        </w:tc>
      </w:tr>
      <w:tr>
        <w:trPr>
          <w:cantSplit w:val="0"/>
          <w:tblHeader w:val="0"/>
        </w:trPr>
        <w:tc>
          <w:tcPr>
            <w:gridSpan w:val="16"/>
          </w:tcPr>
          <w:p w:rsidR="00000000" w:rsidDel="00000000" w:rsidP="00000000" w:rsidRDefault="00000000" w:rsidRPr="00000000" w14:paraId="000006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(может не заполняться при проставлении печати в М.П., может быть указан ИНН / КПП)</w:t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6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2"/>
                <w:szCs w:val="12"/>
                <w:rtl w:val="0"/>
              </w:rPr>
              <w:t xml:space="preserve">(может не заполняться при проставлении печати в М.П., может быть указан ИНН / КПП)</w:t>
            </w:r>
          </w:p>
        </w:tc>
        <w:tc>
          <w:tcPr/>
          <w:p w:rsidR="00000000" w:rsidDel="00000000" w:rsidP="00000000" w:rsidRDefault="00000000" w:rsidRPr="00000000" w14:paraId="000006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6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М.П.</w:t>
            </w:r>
          </w:p>
        </w:tc>
        <w:tc>
          <w:tcPr>
            <w:gridSpan w:val="10"/>
          </w:tcPr>
          <w:p w:rsidR="00000000" w:rsidDel="00000000" w:rsidP="00000000" w:rsidRDefault="00000000" w:rsidRPr="00000000" w14:paraId="000006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6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6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М.П.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6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0" w:top="42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